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21" w:rsidRDefault="002E2621" w:rsidP="00656C97">
      <w:pPr>
        <w:tabs>
          <w:tab w:val="left" w:pos="60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C1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казенное  общеобразовательное учреждение для детей с </w:t>
      </w:r>
      <w:proofErr w:type="gramStart"/>
      <w:r w:rsidRPr="007C4C1B">
        <w:rPr>
          <w:rFonts w:ascii="Times New Roman" w:eastAsia="Times New Roman" w:hAnsi="Times New Roman"/>
          <w:sz w:val="24"/>
          <w:szCs w:val="24"/>
          <w:lang w:eastAsia="ru-RU"/>
        </w:rPr>
        <w:t>ограниченными</w:t>
      </w:r>
      <w:proofErr w:type="gramEnd"/>
      <w:r w:rsidRPr="007C4C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E2621" w:rsidRPr="00AD234C" w:rsidRDefault="002E2621" w:rsidP="002E262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Программа учебного предмета  «Чтение</w:t>
      </w:r>
      <w:r w:rsidRPr="00B54169">
        <w:rPr>
          <w:rFonts w:ascii="Times New Roman" w:hAnsi="Times New Roman"/>
          <w:b/>
          <w:sz w:val="28"/>
          <w:szCs w:val="28"/>
        </w:rPr>
        <w:t xml:space="preserve"> </w:t>
      </w:r>
      <w:r w:rsidRPr="00B54169">
        <w:rPr>
          <w:rFonts w:ascii="Times New Roman" w:hAnsi="Times New Roman"/>
          <w:sz w:val="24"/>
          <w:szCs w:val="24"/>
        </w:rPr>
        <w:t>и речевая практика на родном языке»</w:t>
      </w:r>
      <w:r w:rsidRPr="00AD234C">
        <w:rPr>
          <w:rFonts w:ascii="Times New Roman" w:hAnsi="Times New Roman"/>
          <w:sz w:val="24"/>
          <w:szCs w:val="24"/>
        </w:rPr>
        <w:t xml:space="preserve"> составлена на основе: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ФЗ "Об образовании в Российской Федерации»  от 29 декабря 2012 г. N 273;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bCs/>
          <w:iCs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>- Приказ Министерства образования и науки РФ от 19.12.2014 № 1599 «Об</w:t>
      </w:r>
      <w:r w:rsidRPr="00AD23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D234C">
        <w:rPr>
          <w:rFonts w:ascii="Times New Roman" w:hAnsi="Times New Roman"/>
          <w:bCs/>
          <w:iCs/>
          <w:sz w:val="24"/>
          <w:szCs w:val="24"/>
        </w:rPr>
        <w:t>утверждении</w:t>
      </w:r>
    </w:p>
    <w:p w:rsidR="002E2621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bCs/>
          <w:iCs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 xml:space="preserve">федерального государственного образовательного стандарта образования </w:t>
      </w:r>
      <w:proofErr w:type="gramStart"/>
      <w:r w:rsidRPr="00AD234C">
        <w:rPr>
          <w:rFonts w:ascii="Times New Roman" w:hAnsi="Times New Roman"/>
          <w:bCs/>
          <w:iCs/>
          <w:sz w:val="24"/>
          <w:szCs w:val="24"/>
        </w:rPr>
        <w:t>обучающихся</w:t>
      </w:r>
      <w:proofErr w:type="gramEnd"/>
      <w:r w:rsidRPr="00AD234C">
        <w:rPr>
          <w:rFonts w:ascii="Times New Roman" w:hAnsi="Times New Roman"/>
          <w:bCs/>
          <w:iCs/>
          <w:sz w:val="24"/>
          <w:szCs w:val="24"/>
        </w:rPr>
        <w:t xml:space="preserve"> с умственной отсталостью (интеллектуальными нарушениями)»</w:t>
      </w:r>
      <w:bookmarkStart w:id="0" w:name="bookmark0"/>
      <w:r w:rsidRPr="00AD234C">
        <w:rPr>
          <w:rFonts w:ascii="Times New Roman" w:hAnsi="Times New Roman"/>
          <w:bCs/>
          <w:iCs/>
          <w:sz w:val="24"/>
          <w:szCs w:val="24"/>
        </w:rPr>
        <w:t>;</w:t>
      </w:r>
    </w:p>
    <w:p w:rsidR="002E2621" w:rsidRPr="00FB3EFA" w:rsidRDefault="002E2621" w:rsidP="002E262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Приказ Департамента образования и науки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от 17.05.2019 № 998 «</w:t>
      </w:r>
      <w:proofErr w:type="gramStart"/>
      <w:r w:rsidRPr="00FB3EFA">
        <w:rPr>
          <w:rFonts w:ascii="Times New Roman" w:hAnsi="Times New Roman"/>
          <w:sz w:val="24"/>
          <w:szCs w:val="24"/>
        </w:rPr>
        <w:t>О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методических рекомендациях по составлению учебных планов  для 1-11 (12) классов образовательных организаций Кемеровской области на 2019-2020 учебный год»;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AD234C">
        <w:rPr>
          <w:rFonts w:ascii="Times New Roman" w:hAnsi="Times New Roman"/>
          <w:sz w:val="24"/>
          <w:szCs w:val="24"/>
        </w:rPr>
        <w:t>Адаптированная основная общеобразовательная  программа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AD234C">
        <w:rPr>
          <w:rFonts w:ascii="Times New Roman" w:hAnsi="Times New Roman"/>
          <w:sz w:val="24"/>
          <w:szCs w:val="24"/>
        </w:rPr>
        <w:t xml:space="preserve">начального общего образования 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>умственно отсталых обучающихся</w:t>
      </w:r>
      <w:r w:rsidRPr="00AD234C">
        <w:rPr>
          <w:rFonts w:ascii="Times New Roman" w:hAnsi="Times New Roman"/>
          <w:b/>
          <w:sz w:val="24"/>
          <w:szCs w:val="24"/>
        </w:rPr>
        <w:t xml:space="preserve"> </w:t>
      </w:r>
      <w:r w:rsidRPr="00AD234C">
        <w:rPr>
          <w:rFonts w:ascii="Times New Roman" w:hAnsi="Times New Roman"/>
          <w:sz w:val="24"/>
          <w:szCs w:val="24"/>
        </w:rPr>
        <w:t>(вариант 1) МКОУ  «Школа-интернат»;</w:t>
      </w:r>
    </w:p>
    <w:p w:rsidR="002E2621" w:rsidRPr="00AD234C" w:rsidRDefault="002E2621" w:rsidP="002E2621">
      <w:pPr>
        <w:widowControl w:val="0"/>
        <w:suppressAutoHyphens/>
        <w:autoSpaceDE w:val="0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Учебный план МКОУ «Школа – интернат» Юргинского городского округа.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Чтение </w:t>
      </w:r>
      <w:r w:rsidRPr="00B54169">
        <w:rPr>
          <w:rFonts w:ascii="Times New Roman" w:hAnsi="Times New Roman"/>
          <w:sz w:val="24"/>
          <w:szCs w:val="24"/>
        </w:rPr>
        <w:t>и речевая практика на родном языке</w:t>
      </w:r>
      <w:r w:rsidRPr="00AD234C">
        <w:rPr>
          <w:rFonts w:ascii="Times New Roman" w:hAnsi="Times New Roman"/>
          <w:sz w:val="24"/>
          <w:szCs w:val="24"/>
        </w:rPr>
        <w:t xml:space="preserve"> — это один из важных и ответственных этапов большого пути ребенка в литературу</w:t>
      </w:r>
      <w:r>
        <w:rPr>
          <w:rFonts w:ascii="Times New Roman" w:hAnsi="Times New Roman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sz w:val="24"/>
          <w:szCs w:val="24"/>
        </w:rPr>
        <w:t>. От качества обучения в этот период во многом зависит полноценное приобщение ученика к книге, формирование у него в дальнейшем потребности в систематическом чтении произведений художественной литературы</w:t>
      </w:r>
      <w:r>
        <w:rPr>
          <w:rFonts w:ascii="Times New Roman" w:hAnsi="Times New Roman"/>
          <w:sz w:val="24"/>
          <w:szCs w:val="24"/>
        </w:rPr>
        <w:t xml:space="preserve"> на родном (русском языке)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</w:t>
      </w:r>
      <w:r w:rsidRPr="00AD234C">
        <w:rPr>
          <w:rFonts w:ascii="Times New Roman" w:hAnsi="Times New Roman"/>
          <w:sz w:val="24"/>
          <w:szCs w:val="24"/>
        </w:rPr>
        <w:t xml:space="preserve"> является </w:t>
      </w:r>
      <w:r>
        <w:rPr>
          <w:rFonts w:ascii="Times New Roman" w:hAnsi="Times New Roman"/>
          <w:sz w:val="24"/>
          <w:szCs w:val="24"/>
        </w:rPr>
        <w:t xml:space="preserve">осознанное, правильное чтение на родном языке, участие в обсуждении прочитанных произведений, умение </w:t>
      </w:r>
      <w:proofErr w:type="gramStart"/>
      <w:r>
        <w:rPr>
          <w:rFonts w:ascii="Times New Roman" w:hAnsi="Times New Roman"/>
          <w:sz w:val="24"/>
          <w:szCs w:val="24"/>
        </w:rPr>
        <w:t>высказывать свое отношение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к поступкам героев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Исходя из основной цели, задачами обучения чтению являются: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развивать познавательные интересы,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воспитывать чувство прекрасного, элементарные этические  представления, понятия, чувства долга и правильных жизненных позиций;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давать представления о мире, человеке, обществе и социальных нормах</w:t>
      </w:r>
      <w:r w:rsidRPr="00AD234C">
        <w:rPr>
          <w:rFonts w:ascii="Times New Roman" w:hAnsi="Times New Roman"/>
          <w:sz w:val="24"/>
          <w:szCs w:val="24"/>
        </w:rPr>
        <w:t>;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 формировать коммуникативные навыки в процессе чтения литературных произведений</w:t>
      </w:r>
      <w:r>
        <w:rPr>
          <w:rFonts w:ascii="Times New Roman" w:hAnsi="Times New Roman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sz w:val="24"/>
          <w:szCs w:val="24"/>
        </w:rPr>
        <w:t>.</w:t>
      </w:r>
    </w:p>
    <w:p w:rsidR="002E2621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Важной особенностью начального этапа обучения является то, что ребёнок переходит с позиции слушателя в категорию читателя, который начинает постепенно постигать огромный мир литературы — одного из сложнейших видов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Для чтения подбираются доступные пониманию </w:t>
      </w:r>
      <w:proofErr w:type="gramStart"/>
      <w:r w:rsidRPr="00AD234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произведения.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2E2621" w:rsidRPr="00AD234C" w:rsidRDefault="002E2621" w:rsidP="002E2621">
      <w:pPr>
        <w:spacing w:after="0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D234C">
        <w:rPr>
          <w:rFonts w:ascii="Times New Roman" w:hAnsi="Times New Roman"/>
          <w:bCs/>
          <w:color w:val="000000"/>
          <w:sz w:val="24"/>
          <w:szCs w:val="24"/>
        </w:rPr>
        <w:t>Учебный предмет «Чтение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и речевая практика на родном языке</w:t>
      </w:r>
      <w:r w:rsidRPr="00AD234C">
        <w:rPr>
          <w:rFonts w:ascii="Times New Roman" w:hAnsi="Times New Roman"/>
          <w:bCs/>
          <w:color w:val="000000"/>
          <w:sz w:val="24"/>
          <w:szCs w:val="24"/>
        </w:rPr>
        <w:t>» входит в предметную область «Язык и речевая практика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родном языке</w:t>
      </w:r>
      <w:r w:rsidRPr="00AD234C">
        <w:rPr>
          <w:rFonts w:ascii="Times New Roman" w:hAnsi="Times New Roman"/>
          <w:bCs/>
          <w:color w:val="000000"/>
          <w:sz w:val="24"/>
          <w:szCs w:val="24"/>
        </w:rPr>
        <w:t>» учебного плана МКОУ «Школа-интернат» и изучается с 1 по 9 классы.</w:t>
      </w:r>
    </w:p>
    <w:p w:rsidR="002E2621" w:rsidRDefault="002E2621" w:rsidP="002E262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Начальный курс чтения</w:t>
      </w:r>
      <w:r>
        <w:rPr>
          <w:rFonts w:ascii="Times New Roman" w:hAnsi="Times New Roman"/>
          <w:sz w:val="24"/>
          <w:szCs w:val="24"/>
        </w:rPr>
        <w:t xml:space="preserve"> и речевая практика на родном языке</w:t>
      </w:r>
      <w:r w:rsidRPr="00AD234C">
        <w:rPr>
          <w:rFonts w:ascii="Times New Roman" w:hAnsi="Times New Roman"/>
          <w:sz w:val="24"/>
          <w:szCs w:val="24"/>
        </w:rPr>
        <w:t xml:space="preserve"> рассчитан на 4 года обучения. </w:t>
      </w:r>
      <w:r>
        <w:rPr>
          <w:rFonts w:ascii="Times New Roman" w:hAnsi="Times New Roman"/>
          <w:sz w:val="24"/>
          <w:szCs w:val="24"/>
        </w:rPr>
        <w:t xml:space="preserve">На изучение учебного предмета отводится в 1 классе – 16  часов в год, 0,5 ч в неделю, во 2 - 4 классах по 17 часов в год, 0,5 ч в неделю.  </w:t>
      </w:r>
    </w:p>
    <w:p w:rsidR="002E2621" w:rsidRPr="00AD234C" w:rsidRDefault="002E2621" w:rsidP="002E262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left="357"/>
        <w:rPr>
          <w:rFonts w:ascii="Times New Roman" w:hAnsi="Times New Roman"/>
          <w:b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sz w:val="24"/>
          <w:szCs w:val="24"/>
        </w:rPr>
        <w:t>Планируемые  предметные  результаты освоения данного учебного предмета, курса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В результате освоения данного учебного предмета обучающиеся </w:t>
      </w:r>
      <w:proofErr w:type="gramStart"/>
      <w:r w:rsidRPr="00AD234C">
        <w:rPr>
          <w:rFonts w:ascii="Times New Roman" w:hAnsi="Times New Roman"/>
          <w:sz w:val="24"/>
          <w:szCs w:val="24"/>
        </w:rPr>
        <w:t>могут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достичь следующие предметные результаты: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34C"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Минимальный уровень</w:t>
      </w:r>
    </w:p>
    <w:p w:rsidR="002E2621" w:rsidRPr="00AD234C" w:rsidRDefault="002E2621" w:rsidP="002E2621">
      <w:pPr>
        <w:pStyle w:val="a3"/>
        <w:numPr>
          <w:ilvl w:val="0"/>
          <w:numId w:val="1"/>
        </w:numPr>
        <w:ind w:left="470" w:hanging="357"/>
        <w:jc w:val="both"/>
      </w:pPr>
      <w:r w:rsidRPr="00AD234C">
        <w:t>различать звуки на слух и в произношении;</w:t>
      </w:r>
    </w:p>
    <w:p w:rsidR="002E2621" w:rsidRPr="00AD234C" w:rsidRDefault="002E2621" w:rsidP="002E2621">
      <w:pPr>
        <w:pStyle w:val="a3"/>
        <w:numPr>
          <w:ilvl w:val="0"/>
          <w:numId w:val="1"/>
        </w:numPr>
        <w:ind w:left="470" w:hanging="357"/>
        <w:jc w:val="both"/>
      </w:pPr>
      <w:r w:rsidRPr="00AD234C">
        <w:t>составлять слоги и слова из букв разрезной азбуки;</w:t>
      </w:r>
    </w:p>
    <w:p w:rsidR="002E2621" w:rsidRPr="00AD234C" w:rsidRDefault="002E2621" w:rsidP="002E2621">
      <w:pPr>
        <w:pStyle w:val="a3"/>
        <w:numPr>
          <w:ilvl w:val="0"/>
          <w:numId w:val="1"/>
        </w:numPr>
        <w:ind w:left="470" w:hanging="357"/>
        <w:jc w:val="both"/>
      </w:pPr>
      <w:r w:rsidRPr="00AD234C">
        <w:lastRenderedPageBreak/>
        <w:t xml:space="preserve">овладеть </w:t>
      </w:r>
      <w:proofErr w:type="spellStart"/>
      <w:r w:rsidRPr="00AD234C">
        <w:t>послоговым</w:t>
      </w:r>
      <w:proofErr w:type="spellEnd"/>
      <w:r w:rsidRPr="00AD234C">
        <w:t xml:space="preserve"> чтением;</w:t>
      </w:r>
    </w:p>
    <w:p w:rsidR="002E2621" w:rsidRPr="00AD234C" w:rsidRDefault="002E2621" w:rsidP="002E2621">
      <w:pPr>
        <w:pStyle w:val="a3"/>
        <w:numPr>
          <w:ilvl w:val="0"/>
          <w:numId w:val="1"/>
        </w:numPr>
        <w:ind w:left="470" w:hanging="357"/>
        <w:jc w:val="both"/>
      </w:pPr>
      <w:r w:rsidRPr="00AD234C">
        <w:t>слушать небольшую сказку, стихотворение, рассказ;</w:t>
      </w:r>
    </w:p>
    <w:p w:rsidR="002E2621" w:rsidRPr="00AD234C" w:rsidRDefault="002E2621" w:rsidP="002E2621">
      <w:pPr>
        <w:pStyle w:val="a3"/>
        <w:numPr>
          <w:ilvl w:val="0"/>
          <w:numId w:val="1"/>
        </w:numPr>
        <w:ind w:left="470" w:hanging="357"/>
        <w:jc w:val="both"/>
      </w:pPr>
      <w:r w:rsidRPr="00AD234C">
        <w:t>отвечать на вопросы по иллюстрациям к тексту.</w:t>
      </w:r>
    </w:p>
    <w:p w:rsidR="002E2621" w:rsidRPr="00AD234C" w:rsidRDefault="002E2621" w:rsidP="002E2621">
      <w:pPr>
        <w:shd w:val="clear" w:color="auto" w:fill="FFFFFF"/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Достаточный уровень</w:t>
      </w:r>
    </w:p>
    <w:p w:rsidR="002E2621" w:rsidRPr="00AD234C" w:rsidRDefault="002E2621" w:rsidP="002E2621">
      <w:pPr>
        <w:pStyle w:val="a3"/>
        <w:numPr>
          <w:ilvl w:val="0"/>
          <w:numId w:val="2"/>
        </w:numPr>
        <w:ind w:left="470" w:hanging="357"/>
        <w:jc w:val="both"/>
      </w:pPr>
      <w:r w:rsidRPr="00AD234C">
        <w:t>анализировать слова по звуковому составу;</w:t>
      </w:r>
    </w:p>
    <w:p w:rsidR="002E2621" w:rsidRPr="00AD234C" w:rsidRDefault="002E2621" w:rsidP="002E2621">
      <w:pPr>
        <w:pStyle w:val="a3"/>
        <w:numPr>
          <w:ilvl w:val="0"/>
          <w:numId w:val="2"/>
        </w:numPr>
        <w:ind w:left="470" w:hanging="357"/>
        <w:jc w:val="both"/>
      </w:pPr>
      <w:r w:rsidRPr="00AD234C">
        <w:t xml:space="preserve">отвечать на вопросы по содержанию </w:t>
      </w:r>
      <w:proofErr w:type="gramStart"/>
      <w:r w:rsidRPr="00AD234C">
        <w:t>прочитанного</w:t>
      </w:r>
      <w:proofErr w:type="gramEnd"/>
      <w:r w:rsidRPr="00AD234C">
        <w:t xml:space="preserve"> и по иллюстрациям к тексту;</w:t>
      </w:r>
    </w:p>
    <w:p w:rsidR="002E2621" w:rsidRDefault="002E2621" w:rsidP="002E2621">
      <w:pPr>
        <w:pStyle w:val="a3"/>
        <w:numPr>
          <w:ilvl w:val="0"/>
          <w:numId w:val="2"/>
        </w:numPr>
        <w:ind w:left="470" w:hanging="357"/>
        <w:jc w:val="both"/>
      </w:pPr>
      <w:r w:rsidRPr="00AD234C">
        <w:t>плавно читать по слогам слова, предложения, короткие тексты;</w:t>
      </w:r>
    </w:p>
    <w:p w:rsidR="002E2621" w:rsidRPr="00AD234C" w:rsidRDefault="002E2621" w:rsidP="002E2621">
      <w:pPr>
        <w:pStyle w:val="a3"/>
        <w:numPr>
          <w:ilvl w:val="0"/>
          <w:numId w:val="2"/>
        </w:numPr>
        <w:ind w:left="470" w:hanging="357"/>
        <w:jc w:val="both"/>
      </w:pPr>
      <w:r>
        <w:t>овладеть навыками коммуникации на родном языке.</w:t>
      </w:r>
    </w:p>
    <w:p w:rsidR="002E2621" w:rsidRPr="00962F5B" w:rsidRDefault="002E2621" w:rsidP="002E2621">
      <w:pPr>
        <w:pStyle w:val="a3"/>
        <w:numPr>
          <w:ilvl w:val="0"/>
          <w:numId w:val="8"/>
        </w:numPr>
        <w:autoSpaceDE w:val="0"/>
        <w:autoSpaceDN w:val="0"/>
        <w:adjustRightInd w:val="0"/>
        <w:ind w:left="470" w:hanging="357"/>
        <w:jc w:val="both"/>
        <w:rPr>
          <w:rFonts w:eastAsiaTheme="minorHAnsi"/>
          <w:lang w:eastAsia="en-US"/>
        </w:rPr>
      </w:pPr>
      <w:r w:rsidRPr="00962F5B">
        <w:rPr>
          <w:rFonts w:eastAsiaTheme="minorHAnsi"/>
          <w:lang w:eastAsia="en-US"/>
        </w:rPr>
        <w:t>.</w:t>
      </w:r>
    </w:p>
    <w:p w:rsidR="002E2621" w:rsidRPr="00AD234C" w:rsidRDefault="002E2621" w:rsidP="002E2621">
      <w:pPr>
        <w:spacing w:after="0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2621" w:rsidRPr="00AD234C" w:rsidRDefault="002E2621" w:rsidP="002E2621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Формы организации учебных занятий: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Виды уроков: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изучения нового учебного материала;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закрепления и  применения знаний;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- урок обобщающего повторения и систематизации знаний.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Используются и  нетрадиционные формы проведения урока: урок-игра, урок-презентация,    урок-викторина, урок – путешествие.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Основным типом урока является  комбинированный урок.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AD234C">
        <w:rPr>
          <w:rFonts w:ascii="Times New Roman" w:hAnsi="Times New Roman"/>
          <w:sz w:val="24"/>
          <w:szCs w:val="24"/>
        </w:rPr>
        <w:t>к</w:t>
      </w:r>
      <w:proofErr w:type="gramEnd"/>
      <w:r w:rsidRPr="00AD234C">
        <w:rPr>
          <w:rFonts w:ascii="Times New Roman" w:hAnsi="Times New Roman"/>
          <w:sz w:val="24"/>
          <w:szCs w:val="24"/>
        </w:rPr>
        <w:t xml:space="preserve"> обучающемуся, групповая, индивидуально – групповая форма, работа в парах.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Основные виды учебной деятельности</w:t>
      </w:r>
    </w:p>
    <w:p w:rsidR="002E2621" w:rsidRPr="00AD234C" w:rsidRDefault="002E2621" w:rsidP="002E2621">
      <w:pPr>
        <w:spacing w:after="0"/>
        <w:ind w:left="360" w:firstLine="348"/>
        <w:jc w:val="both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Cs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Слушание объяснений учителя.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Слушание и анализ выступлений своих товарищей.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Самостоятельная работа с учебником.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Отбор и сравнение материала по нескольким источникам.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Систематизация учебного материала.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Наблюдение за демонстрациями учителя.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Просмотр учебных фильмов.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Объяснение наблюдаемых явлений.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Анализ проблемных ситуаций.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Работа со схемами. 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 xml:space="preserve">- Работа с раздаточным материалом. </w:t>
      </w:r>
    </w:p>
    <w:p w:rsidR="002E2621" w:rsidRPr="00AD234C" w:rsidRDefault="002E2621" w:rsidP="002E262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b/>
          <w:iCs/>
          <w:sz w:val="24"/>
          <w:szCs w:val="24"/>
        </w:rPr>
        <w:t>1 класс (</w:t>
      </w:r>
      <w:r>
        <w:rPr>
          <w:rFonts w:ascii="Times New Roman" w:hAnsi="Times New Roman"/>
          <w:b/>
          <w:iCs/>
          <w:sz w:val="24"/>
          <w:szCs w:val="24"/>
        </w:rPr>
        <w:t>16</w:t>
      </w:r>
      <w:r w:rsidRPr="00AD234C">
        <w:rPr>
          <w:rFonts w:ascii="Times New Roman" w:hAnsi="Times New Roman"/>
          <w:b/>
          <w:iCs/>
          <w:sz w:val="24"/>
          <w:szCs w:val="24"/>
        </w:rPr>
        <w:t xml:space="preserve"> часов)</w:t>
      </w:r>
    </w:p>
    <w:p w:rsidR="002E2621" w:rsidRPr="00AD234C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ПРОПЕДЕВТИКА</w:t>
      </w:r>
    </w:p>
    <w:p w:rsidR="002E2621" w:rsidRPr="00BA53BF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A53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Сила слова. Давай договоримся.  Речь и ее значение в жизни. Говорим – слышим. Использование норм речевого этикета. </w:t>
      </w:r>
      <w:r w:rsidRPr="00BA53BF">
        <w:rPr>
          <w:rFonts w:ascii="Times New Roman" w:hAnsi="Times New Roman"/>
          <w:sz w:val="24"/>
          <w:szCs w:val="24"/>
        </w:rPr>
        <w:t>Моделирование мини-диалога по теме: «Я и моя  игрушка». Работа по русским народным сказкам.</w:t>
      </w:r>
    </w:p>
    <w:p w:rsidR="002E2621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БУКВАРНЫЙ ПЕРИОД</w:t>
      </w:r>
    </w:p>
    <w:p w:rsidR="002E2621" w:rsidRPr="00AD234C" w:rsidRDefault="002E2621" w:rsidP="002E2621">
      <w:pPr>
        <w:pStyle w:val="a4"/>
        <w:spacing w:before="0" w:beforeAutospacing="0" w:after="0" w:afterAutospacing="0"/>
        <w:ind w:firstLine="708"/>
        <w:jc w:val="both"/>
      </w:pPr>
      <w:r w:rsidRPr="00F841CF">
        <w:rPr>
          <w:color w:val="000000"/>
        </w:rPr>
        <w:t>Слова</w:t>
      </w:r>
      <w:r>
        <w:rPr>
          <w:color w:val="000000"/>
        </w:rPr>
        <w:t>,</w:t>
      </w:r>
      <w:r w:rsidRPr="00F841CF">
        <w:rPr>
          <w:color w:val="000000"/>
        </w:rPr>
        <w:t xml:space="preserve"> слоги</w:t>
      </w:r>
      <w:r>
        <w:rPr>
          <w:color w:val="000000"/>
        </w:rPr>
        <w:t>,</w:t>
      </w:r>
      <w:r w:rsidRPr="00F841CF">
        <w:rPr>
          <w:color w:val="000000"/>
          <w:shd w:val="clear" w:color="auto" w:fill="FFFFFF"/>
        </w:rPr>
        <w:t xml:space="preserve"> предложени</w:t>
      </w:r>
      <w:r>
        <w:rPr>
          <w:color w:val="000000"/>
          <w:shd w:val="clear" w:color="auto" w:fill="FFFFFF"/>
        </w:rPr>
        <w:t>я</w:t>
      </w:r>
      <w:r w:rsidRPr="00F841CF">
        <w:rPr>
          <w:color w:val="000000"/>
        </w:rPr>
        <w:t xml:space="preserve">. Звучание и значение слова. </w:t>
      </w:r>
      <w:r w:rsidRPr="00F841CF">
        <w:rPr>
          <w:color w:val="000000"/>
          <w:shd w:val="clear" w:color="auto" w:fill="FFFFFF"/>
        </w:rPr>
        <w:t xml:space="preserve">Собираем и читаем слова. </w:t>
      </w:r>
      <w:r w:rsidRPr="00F841CF">
        <w:t>Моделирование диалогов знакомства.</w:t>
      </w:r>
      <w:r>
        <w:t xml:space="preserve"> </w:t>
      </w:r>
      <w:r w:rsidRPr="00F841CF">
        <w:t xml:space="preserve">Разучивание </w:t>
      </w:r>
      <w:proofErr w:type="spellStart"/>
      <w:r w:rsidRPr="00F841CF">
        <w:t>чистоговорок</w:t>
      </w:r>
      <w:proofErr w:type="spellEnd"/>
      <w:r w:rsidRPr="00F841CF">
        <w:t xml:space="preserve">. Упражнения в произнесении </w:t>
      </w:r>
      <w:r w:rsidRPr="00F841CF">
        <w:lastRenderedPageBreak/>
        <w:t xml:space="preserve">пожеланий с различной интонацией. </w:t>
      </w:r>
      <w:r w:rsidRPr="00F841CF">
        <w:rPr>
          <w:color w:val="000000"/>
          <w:shd w:val="clear" w:color="auto" w:fill="FFFFFF"/>
        </w:rPr>
        <w:t>Слушание  русской народн</w:t>
      </w:r>
      <w:r>
        <w:rPr>
          <w:color w:val="000000"/>
          <w:shd w:val="clear" w:color="auto" w:fill="FFFFFF"/>
        </w:rPr>
        <w:t>ых</w:t>
      </w:r>
      <w:r w:rsidRPr="00F841CF">
        <w:rPr>
          <w:color w:val="000000"/>
          <w:shd w:val="clear" w:color="auto" w:fill="FFFFFF"/>
        </w:rPr>
        <w:t xml:space="preserve"> сказ</w:t>
      </w:r>
      <w:r>
        <w:rPr>
          <w:color w:val="000000"/>
          <w:shd w:val="clear" w:color="auto" w:fill="FFFFFF"/>
        </w:rPr>
        <w:t>о</w:t>
      </w:r>
      <w:r w:rsidRPr="00F841CF">
        <w:rPr>
          <w:color w:val="000000"/>
          <w:shd w:val="clear" w:color="auto" w:fill="FFFFFF"/>
        </w:rPr>
        <w:t xml:space="preserve">к. Участие в диалоге при обсуждении прослушанного произведения. Народные </w:t>
      </w:r>
      <w:proofErr w:type="spellStart"/>
      <w:r w:rsidRPr="00F841CF">
        <w:rPr>
          <w:color w:val="000000"/>
          <w:shd w:val="clear" w:color="auto" w:fill="FFFFFF"/>
        </w:rPr>
        <w:t>заклички</w:t>
      </w:r>
      <w:proofErr w:type="spellEnd"/>
      <w:r>
        <w:rPr>
          <w:color w:val="000000"/>
          <w:shd w:val="clear" w:color="auto" w:fill="FFFFFF"/>
        </w:rPr>
        <w:t>,</w:t>
      </w:r>
      <w:r w:rsidRPr="00F841CF">
        <w:rPr>
          <w:color w:val="000000"/>
          <w:shd w:val="clear" w:color="auto" w:fill="FFFFFF"/>
        </w:rPr>
        <w:t xml:space="preserve"> приговорки</w:t>
      </w:r>
      <w:r>
        <w:rPr>
          <w:color w:val="000000"/>
          <w:shd w:val="clear" w:color="auto" w:fill="FFFFFF"/>
        </w:rPr>
        <w:t xml:space="preserve">, </w:t>
      </w:r>
      <w:proofErr w:type="spellStart"/>
      <w:r w:rsidRPr="00F841CF">
        <w:rPr>
          <w:color w:val="000000"/>
          <w:shd w:val="clear" w:color="auto" w:fill="FFFFFF"/>
        </w:rPr>
        <w:t>потешки</w:t>
      </w:r>
      <w:proofErr w:type="spellEnd"/>
      <w:r>
        <w:rPr>
          <w:color w:val="000000"/>
          <w:shd w:val="clear" w:color="auto" w:fill="FFFFFF"/>
        </w:rPr>
        <w:t>, считалки</w:t>
      </w:r>
      <w:r w:rsidRPr="00F841CF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F841CF">
        <w:rPr>
          <w:szCs w:val="22"/>
        </w:rPr>
        <w:t>Составление рассказа «Знакомство во дворе».</w:t>
      </w:r>
    </w:p>
    <w:p w:rsidR="002E2621" w:rsidRDefault="002E2621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Default="002E2621" w:rsidP="002E2621">
      <w:pPr>
        <w:spacing w:after="0"/>
        <w:jc w:val="both"/>
        <w:rPr>
          <w:rFonts w:ascii="Times New Roman" w:eastAsia="Times New Roman" w:hAnsi="Times New Roman"/>
          <w:color w:val="04070C"/>
          <w:sz w:val="24"/>
          <w:szCs w:val="24"/>
          <w:lang w:eastAsia="ru-RU"/>
        </w:rPr>
      </w:pP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2621" w:rsidRPr="009419CE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2E2621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2621" w:rsidRPr="009419CE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класс</w:t>
      </w:r>
    </w:p>
    <w:p w:rsidR="002E2621" w:rsidRPr="00A66FCC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2E2621" w:rsidRPr="009419CE" w:rsidTr="00633FC0">
        <w:tc>
          <w:tcPr>
            <w:tcW w:w="627" w:type="dxa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Пропедевтика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70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 объяснений учащихся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2E2621" w:rsidRPr="00A956E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6E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еление слов 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>на слоги, составл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 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понятиями 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 игрушки, школьны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 вещ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 xml:space="preserve">. Работа над понятием «слово», «предложение». Понятие «слог». </w:t>
            </w:r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Align w:val="center"/>
          </w:tcPr>
          <w:p w:rsidR="002E2621" w:rsidRPr="00A956E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устным народным творчеством.</w:t>
            </w:r>
          </w:p>
        </w:tc>
        <w:tc>
          <w:tcPr>
            <w:tcW w:w="1985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670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учителя.</w:t>
            </w:r>
          </w:p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5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открытых и закрытых слогов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956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слов, предложений.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956EE">
              <w:rPr>
                <w:rFonts w:ascii="Times New Roman" w:hAnsi="Times New Roman"/>
                <w:sz w:val="24"/>
                <w:szCs w:val="24"/>
              </w:rPr>
              <w:t>абота по русским народным сказкам.</w:t>
            </w:r>
          </w:p>
        </w:tc>
      </w:tr>
      <w:tr w:rsidR="002E2621" w:rsidRPr="009419CE" w:rsidTr="00633FC0">
        <w:tc>
          <w:tcPr>
            <w:tcW w:w="627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Align w:val="center"/>
          </w:tcPr>
          <w:p w:rsidR="002E2621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средствами коммуникации на родном языке.</w:t>
            </w:r>
          </w:p>
        </w:tc>
        <w:tc>
          <w:tcPr>
            <w:tcW w:w="1985" w:type="dxa"/>
            <w:vAlign w:val="center"/>
          </w:tcPr>
          <w:p w:rsidR="002E2621" w:rsidRDefault="002E2621" w:rsidP="00633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70" w:type="dxa"/>
            <w:vAlign w:val="center"/>
          </w:tcPr>
          <w:p w:rsidR="002E2621" w:rsidRPr="009419CE" w:rsidRDefault="002E2621" w:rsidP="00633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Слушание, говорение,</w:t>
            </w:r>
            <w:r>
              <w:t xml:space="preserve"> </w:t>
            </w:r>
            <w:r w:rsidRPr="00386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 использовать разнообразные средства коммуникации согласно ситуации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386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</w:t>
            </w:r>
            <w:r w:rsidRPr="00386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386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386C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в разных ситуациях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Моделирование и конструирование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диалогов</w:t>
            </w: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E2621" w:rsidRPr="009419CE" w:rsidRDefault="002E2621" w:rsidP="002E26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>Календарно-тематическое планирование по учебному предмету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 xml:space="preserve">  «Чтение и речевая практика на родном языке» 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>1 класс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419">
        <w:rPr>
          <w:rFonts w:ascii="Times New Roman" w:hAnsi="Times New Roman"/>
          <w:b/>
          <w:sz w:val="24"/>
          <w:szCs w:val="24"/>
        </w:rPr>
        <w:t xml:space="preserve"> (16 часов, 0,5 часа в неделю)</w:t>
      </w:r>
    </w:p>
    <w:p w:rsidR="00235419" w:rsidRP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7008"/>
        <w:gridCol w:w="992"/>
        <w:gridCol w:w="1276"/>
      </w:tblGrid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35419" w:rsidRPr="00235419" w:rsidTr="00235419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Пропедевтический период (4 часа).</w:t>
            </w: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Сила слова. Давай договоримся.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Речь и ее значение в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Говорим – слышим.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Использование норм речевого этикета.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Моделирование мини-диалога по теме: «Я и моя  игрушка».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419">
              <w:rPr>
                <w:rFonts w:ascii="Times New Roman" w:hAnsi="Times New Roman"/>
                <w:b/>
                <w:sz w:val="24"/>
                <w:szCs w:val="24"/>
              </w:rPr>
              <w:t>Букварный период (12 часов).</w:t>
            </w: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after="0" w:afterAutospacing="0"/>
              <w:jc w:val="both"/>
              <w:rPr>
                <w:color w:val="000000"/>
              </w:rPr>
            </w:pPr>
            <w:r w:rsidRPr="00235419">
              <w:rPr>
                <w:color w:val="000000"/>
              </w:rPr>
              <w:t>Слова и слоги. Звучание и значение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Моделирование диалогов знакомства на карнавале.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 xml:space="preserve">Разучивание </w:t>
            </w:r>
            <w:proofErr w:type="spellStart"/>
            <w:r w:rsidRPr="00235419">
              <w:rPr>
                <w:rFonts w:ascii="Times New Roman" w:hAnsi="Times New Roman"/>
                <w:sz w:val="24"/>
                <w:szCs w:val="24"/>
              </w:rPr>
              <w:t>чистоговорок</w:t>
            </w:r>
            <w:proofErr w:type="spellEnd"/>
            <w:r w:rsidRPr="00235419">
              <w:rPr>
                <w:rFonts w:ascii="Times New Roman" w:hAnsi="Times New Roman"/>
                <w:sz w:val="24"/>
                <w:szCs w:val="24"/>
              </w:rPr>
              <w:t xml:space="preserve"> по теме: «Зима».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Упражнения в произнесении пожеланий с различной интонацией.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Слушание  русской народной сказки «Рукавичка».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Участие в диалоге при обсуждении прослушанного произведения.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Собираем и читаем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Народные </w:t>
            </w:r>
            <w:proofErr w:type="spellStart"/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заклички</w:t>
            </w:r>
            <w:proofErr w:type="spellEnd"/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Народные приговорки.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Слово и предложение. Вспоминаем сказку.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235419">
              <w:rPr>
                <w:color w:val="000000"/>
                <w:shd w:val="clear" w:color="auto" w:fill="FFFFFF"/>
              </w:rPr>
              <w:t xml:space="preserve">Народные </w:t>
            </w:r>
            <w:proofErr w:type="spellStart"/>
            <w:r w:rsidRPr="00235419">
              <w:rPr>
                <w:color w:val="000000"/>
                <w:shd w:val="clear" w:color="auto" w:fill="FFFFFF"/>
              </w:rPr>
              <w:t>потешки</w:t>
            </w:r>
            <w:proofErr w:type="spellEnd"/>
            <w:r w:rsidRPr="00235419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RPr="00235419" w:rsidTr="0023541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pStyle w:val="a4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235419">
              <w:t>Составление рассказа «Знакомство во дворе».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419" w:rsidRPr="00235419" w:rsidRDefault="00235419" w:rsidP="002354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19" w:rsidRPr="00235419" w:rsidRDefault="00235419" w:rsidP="0023541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419" w:rsidRPr="00FE507E" w:rsidRDefault="00235419" w:rsidP="00235419"/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  <w:sectPr w:rsidR="00235419" w:rsidSect="00633FC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31F4">
        <w:rPr>
          <w:rFonts w:ascii="Times New Roman" w:hAnsi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Чтение и речевая практика на родном языке</w:t>
      </w:r>
      <w:r w:rsidRPr="00F031F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235419" w:rsidRPr="00F031F4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35419" w:rsidTr="00633FC0">
        <w:tc>
          <w:tcPr>
            <w:tcW w:w="600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>бучающегося</w:t>
            </w: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Pr="001F79EB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Pr="00666AE9" w:rsidRDefault="00235419" w:rsidP="00633FC0">
            <w:pPr>
              <w:jc w:val="center"/>
              <w:rPr>
                <w:rFonts w:ascii="Times New Roman" w:hAnsi="Times New Roman"/>
                <w:b/>
              </w:rPr>
            </w:pPr>
            <w:r w:rsidRPr="00666AE9">
              <w:rPr>
                <w:rFonts w:ascii="Times New Roman" w:hAnsi="Times New Roman"/>
                <w:b/>
              </w:rPr>
              <w:t>Итого</w:t>
            </w: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5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91415">
              <w:rPr>
                <w:rFonts w:ascii="Times New Roman" w:hAnsi="Times New Roman"/>
                <w:sz w:val="24"/>
                <w:szCs w:val="24"/>
              </w:rPr>
              <w:t>оставлять слоги и слова из букв разрезной азбуки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5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плавно читать по слогам предложения.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5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191415">
              <w:rPr>
                <w:rFonts w:ascii="Times New Roman" w:hAnsi="Times New Roman"/>
                <w:sz w:val="24"/>
                <w:szCs w:val="24"/>
              </w:rPr>
              <w:t>отвечать на вопросы по иллюстрациям к тексту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5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давать краткую характеристику героям произведения.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4511A" w:rsidRDefault="00235419" w:rsidP="00235419">
            <w:pPr>
              <w:pStyle w:val="a3"/>
              <w:numPr>
                <w:ilvl w:val="0"/>
                <w:numId w:val="15"/>
              </w:numPr>
              <w:ind w:left="357" w:hanging="357"/>
              <w:jc w:val="both"/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511A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11A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451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419" w:rsidTr="00633FC0">
        <w:tc>
          <w:tcPr>
            <w:tcW w:w="600" w:type="dxa"/>
          </w:tcPr>
          <w:p w:rsidR="00235419" w:rsidRPr="00F031F4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235419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235419" w:rsidRPr="00F031F4" w:rsidRDefault="00235419" w:rsidP="00633F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35419" w:rsidRDefault="00235419" w:rsidP="00633F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419" w:rsidRDefault="00235419" w:rsidP="002354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5419" w:rsidRDefault="00235419" w:rsidP="0023541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/>
          <w:sz w:val="24"/>
          <w:szCs w:val="24"/>
        </w:rPr>
        <w:t xml:space="preserve"> каждого </w:t>
      </w:r>
      <w:r>
        <w:rPr>
          <w:rFonts w:ascii="Times New Roman" w:hAnsi="Times New Roman"/>
          <w:sz w:val="24"/>
          <w:szCs w:val="24"/>
        </w:rPr>
        <w:t xml:space="preserve">предметного </w:t>
      </w:r>
      <w:r w:rsidRPr="00BE38BE">
        <w:rPr>
          <w:rFonts w:ascii="Times New Roman" w:hAnsi="Times New Roman"/>
          <w:sz w:val="24"/>
          <w:szCs w:val="24"/>
        </w:rPr>
        <w:t>действия использ</w:t>
      </w:r>
      <w:r>
        <w:rPr>
          <w:rFonts w:ascii="Times New Roman" w:hAnsi="Times New Roman"/>
          <w:sz w:val="24"/>
          <w:szCs w:val="24"/>
        </w:rPr>
        <w:t xml:space="preserve">уется </w:t>
      </w:r>
      <w:r w:rsidRPr="00BE38BE">
        <w:rPr>
          <w:rFonts w:ascii="Times New Roman" w:hAnsi="Times New Roman"/>
          <w:sz w:val="24"/>
          <w:szCs w:val="24"/>
        </w:rPr>
        <w:t xml:space="preserve"> следующ</w:t>
      </w:r>
      <w:r>
        <w:rPr>
          <w:rFonts w:ascii="Times New Roman" w:hAnsi="Times New Roman"/>
          <w:sz w:val="24"/>
          <w:szCs w:val="24"/>
        </w:rPr>
        <w:t>ая</w:t>
      </w:r>
      <w:r w:rsidRPr="00BE38BE">
        <w:rPr>
          <w:rFonts w:ascii="Times New Roman" w:hAnsi="Times New Roman"/>
          <w:sz w:val="24"/>
          <w:szCs w:val="24"/>
        </w:rPr>
        <w:t xml:space="preserve"> систем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BE38BE">
        <w:rPr>
          <w:rFonts w:ascii="Times New Roman" w:hAnsi="Times New Roman"/>
          <w:sz w:val="24"/>
          <w:szCs w:val="24"/>
        </w:rPr>
        <w:t>оценки: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/>
          <w:sz w:val="24"/>
          <w:szCs w:val="24"/>
        </w:rPr>
        <w:t>у</w:t>
      </w:r>
      <w:r w:rsidRPr="00BE38BE">
        <w:rPr>
          <w:rFonts w:ascii="Times New Roman" w:hAnsi="Times New Roman"/>
          <w:sz w:val="24"/>
          <w:szCs w:val="24"/>
        </w:rPr>
        <w:t>чителем;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необходимости требуется оказание помощи;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 отдельных ситуациях способен выполнить его самостоятельно;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прямому указанию учителя;</w:t>
      </w:r>
    </w:p>
    <w:p w:rsidR="00235419" w:rsidRPr="00BE38BE" w:rsidRDefault="00235419" w:rsidP="00235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допускает ошибки, которые исправляет по замечанию учителя;</w:t>
      </w:r>
    </w:p>
    <w:p w:rsidR="00235419" w:rsidRPr="00BE38BE" w:rsidRDefault="00235419" w:rsidP="002354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3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35419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  <w:sectPr w:rsidR="00235419" w:rsidSect="00235419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235419" w:rsidRPr="00AD234C" w:rsidRDefault="00235419" w:rsidP="002E262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2621" w:rsidRPr="000E2059" w:rsidRDefault="002E2621" w:rsidP="002E2621">
      <w:pPr>
        <w:tabs>
          <w:tab w:val="num" w:pos="0"/>
        </w:tabs>
        <w:spacing w:after="0"/>
        <w:ind w:firstLine="40"/>
        <w:jc w:val="center"/>
        <w:rPr>
          <w:rFonts w:ascii="Times New Roman" w:hAnsi="Times New Roman"/>
          <w:bCs/>
          <w:sz w:val="24"/>
          <w:szCs w:val="24"/>
        </w:rPr>
      </w:pPr>
      <w:r w:rsidRPr="00AD234C"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Материально-техническое </w:t>
      </w:r>
      <w:r w:rsidRPr="00AD234C">
        <w:rPr>
          <w:rFonts w:ascii="Times New Roman" w:hAnsi="Times New Roman"/>
          <w:b/>
          <w:sz w:val="24"/>
          <w:szCs w:val="24"/>
        </w:rPr>
        <w:t xml:space="preserve">  обеспечение образовательной деятельности</w:t>
      </w:r>
    </w:p>
    <w:p w:rsidR="002E2621" w:rsidRPr="00AD234C" w:rsidRDefault="002E2621" w:rsidP="002E262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2621" w:rsidRPr="00AD234C" w:rsidRDefault="002E2621" w:rsidP="002E2621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/>
      </w:tblPr>
      <w:tblGrid>
        <w:gridCol w:w="877"/>
        <w:gridCol w:w="9213"/>
      </w:tblGrid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rPr>
                <w:rFonts w:eastAsiaTheme="minorHAnsi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Наборная касса.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Слоговые таблицы.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rPr>
                <w:rFonts w:eastAsiaTheme="minorHAnsi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Алфавит.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Картины, иллюстрации (по темам).</w:t>
            </w:r>
          </w:p>
        </w:tc>
      </w:tr>
      <w:tr w:rsidR="002E2621" w:rsidRPr="00AD234C" w:rsidTr="00633F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2621" w:rsidRPr="00F841CF" w:rsidRDefault="002E2621" w:rsidP="002E2621">
            <w:pPr>
              <w:pStyle w:val="a3"/>
              <w:numPr>
                <w:ilvl w:val="0"/>
                <w:numId w:val="10"/>
              </w:num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E2621" w:rsidRPr="00AD234C" w:rsidRDefault="002E2621" w:rsidP="00633FC0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D234C">
              <w:rPr>
                <w:rFonts w:ascii="Times New Roman" w:hAnsi="Times New Roman"/>
                <w:sz w:val="24"/>
                <w:szCs w:val="24"/>
                <w:lang w:eastAsia="ar-SA"/>
              </w:rPr>
              <w:t>Портреты писателей.</w:t>
            </w:r>
          </w:p>
        </w:tc>
      </w:tr>
    </w:tbl>
    <w:p w:rsidR="002E2621" w:rsidRPr="00AD234C" w:rsidRDefault="002E2621" w:rsidP="002E262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2621" w:rsidRPr="00AD234C" w:rsidRDefault="002E2621" w:rsidP="002E2621">
      <w:pPr>
        <w:tabs>
          <w:tab w:val="left" w:pos="1260"/>
        </w:tabs>
        <w:autoSpaceDE w:val="0"/>
        <w:spacing w:after="0"/>
        <w:rPr>
          <w:rFonts w:ascii="Times New Roman" w:hAnsi="Times New Roman"/>
          <w:b/>
          <w:sz w:val="24"/>
          <w:szCs w:val="24"/>
        </w:rPr>
      </w:pPr>
      <w:r w:rsidRPr="00AD234C">
        <w:rPr>
          <w:rFonts w:ascii="Times New Roman" w:hAnsi="Times New Roman"/>
          <w:b/>
          <w:sz w:val="24"/>
          <w:szCs w:val="24"/>
        </w:rPr>
        <w:t>Оборудование класса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Ученические столы двухместные   с комплектом стульев.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Стол учительский с тумбой.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  <w:r w:rsidRPr="00AD234C">
        <w:rPr>
          <w:rFonts w:ascii="Times New Roman" w:hAnsi="Times New Roman"/>
          <w:sz w:val="24"/>
          <w:szCs w:val="24"/>
        </w:rPr>
        <w:t>Шкафы для хранения учебников, дидактических материалов, пособий.</w:t>
      </w:r>
    </w:p>
    <w:p w:rsidR="002E2621" w:rsidRPr="00AD234C" w:rsidRDefault="002E2621" w:rsidP="002E2621">
      <w:pPr>
        <w:spacing w:after="0"/>
        <w:rPr>
          <w:rFonts w:ascii="Times New Roman" w:hAnsi="Times New Roman"/>
          <w:sz w:val="24"/>
          <w:szCs w:val="24"/>
        </w:rPr>
      </w:pPr>
    </w:p>
    <w:p w:rsidR="002E2621" w:rsidRPr="00AD234C" w:rsidRDefault="002E2621" w:rsidP="002E2621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  <w:r w:rsidRPr="00AD234C">
        <w:rPr>
          <w:rFonts w:ascii="Times New Roman" w:hAnsi="Times New Roman"/>
          <w:b/>
          <w:sz w:val="24"/>
          <w:szCs w:val="24"/>
          <w:lang w:eastAsia="ar-SA"/>
        </w:rPr>
        <w:t>Литература для учителя:</w:t>
      </w:r>
    </w:p>
    <w:p w:rsidR="002E2621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>
        <w:rPr>
          <w:lang w:eastAsia="ar-SA"/>
        </w:rPr>
        <w:t>Ганина Н. Дружок (книга для внеклассного чтения в 1 классе).// М.:  «Стрекоза», 1998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Горбушина Л.А.  Обучение выразительному чтению младших школьников: Пособие для учителей.// М.: «Просвещение», 2001г.</w:t>
      </w:r>
    </w:p>
    <w:p w:rsidR="002E2621" w:rsidRDefault="002E2621" w:rsidP="002E2621">
      <w:pPr>
        <w:pStyle w:val="a3"/>
        <w:numPr>
          <w:ilvl w:val="0"/>
          <w:numId w:val="9"/>
        </w:numPr>
        <w:rPr>
          <w:lang w:eastAsia="ar-SA"/>
        </w:rPr>
      </w:pPr>
      <w:proofErr w:type="spellStart"/>
      <w:r w:rsidRPr="00AD234C">
        <w:rPr>
          <w:lang w:eastAsia="ar-SA"/>
        </w:rPr>
        <w:t>Гостимская</w:t>
      </w:r>
      <w:proofErr w:type="spellEnd"/>
      <w:r w:rsidRPr="00AD234C">
        <w:rPr>
          <w:lang w:eastAsia="ar-SA"/>
        </w:rPr>
        <w:t xml:space="preserve"> Е.С., Мишина М.И. Внеклассное чтение: 4 класс: Дидактический материал.// М.: «5 за знания», 2008г.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rPr>
          <w:lang w:eastAsia="ar-SA"/>
        </w:rPr>
      </w:pPr>
      <w:proofErr w:type="spellStart"/>
      <w:r>
        <w:rPr>
          <w:lang w:eastAsia="ar-SA"/>
        </w:rPr>
        <w:t>Желтикова</w:t>
      </w:r>
      <w:proofErr w:type="spellEnd"/>
      <w:r>
        <w:rPr>
          <w:lang w:eastAsia="ar-SA"/>
        </w:rPr>
        <w:t xml:space="preserve"> И. С. Хрестоматия для детей старшего дошкольного возраста.//   М.: «Просвещение», 1972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Колесникова Е.В. Развитие звукобуквенного анализа у детей 5-6 лет.// М.: Издательство «</w:t>
      </w:r>
      <w:proofErr w:type="spellStart"/>
      <w:r w:rsidRPr="00AD234C">
        <w:rPr>
          <w:lang w:eastAsia="ar-SA"/>
        </w:rPr>
        <w:t>Ювента</w:t>
      </w:r>
      <w:proofErr w:type="spellEnd"/>
      <w:r w:rsidRPr="00AD234C">
        <w:rPr>
          <w:lang w:eastAsia="ar-SA"/>
        </w:rPr>
        <w:t>», 2001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Климанова Л.Ф., Макеева С.Г. </w:t>
      </w:r>
      <w:proofErr w:type="spellStart"/>
      <w:r w:rsidRPr="00AD234C">
        <w:rPr>
          <w:lang w:eastAsia="ar-SA"/>
        </w:rPr>
        <w:t>АБВГДейка</w:t>
      </w:r>
      <w:proofErr w:type="spellEnd"/>
      <w:r w:rsidRPr="00AD234C">
        <w:rPr>
          <w:lang w:eastAsia="ar-SA"/>
        </w:rPr>
        <w:t>: Азбука первоклассника// М.: «Просвещение», 2005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Кислова Т.Р. Методические рекомендации для воспитателей, логопедов, учителей.//М.: </w:t>
      </w:r>
      <w:proofErr w:type="spellStart"/>
      <w:r w:rsidRPr="00AD234C">
        <w:rPr>
          <w:lang w:eastAsia="ar-SA"/>
        </w:rPr>
        <w:t>Баласс</w:t>
      </w:r>
      <w:proofErr w:type="spellEnd"/>
      <w:r w:rsidRPr="00AD234C">
        <w:rPr>
          <w:lang w:eastAsia="ar-SA"/>
        </w:rPr>
        <w:t>, Издательский Дом РАО, 2007г.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Костромина С.Н., Нагаева Л.Г. Как преодолеть трудности в обучении чтению.// М.: «Ось-89», 2009 г.</w:t>
      </w:r>
    </w:p>
    <w:p w:rsidR="002E2621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 xml:space="preserve">Кочергина А.В., </w:t>
      </w:r>
      <w:proofErr w:type="spellStart"/>
      <w:r w:rsidRPr="00AD234C">
        <w:rPr>
          <w:lang w:eastAsia="ar-SA"/>
        </w:rPr>
        <w:t>Гайдина</w:t>
      </w:r>
      <w:proofErr w:type="spellEnd"/>
      <w:r w:rsidRPr="00AD234C">
        <w:rPr>
          <w:lang w:eastAsia="ar-SA"/>
        </w:rPr>
        <w:t xml:space="preserve"> Л.И. Учим азбуку, играя: Занимательные игры, задания, загадки и стихи для обучения грамоте. // М.: «5 за знания», 2007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>
        <w:rPr>
          <w:lang w:eastAsia="ar-SA"/>
        </w:rPr>
        <w:t>Леонович</w:t>
      </w:r>
      <w:proofErr w:type="spellEnd"/>
      <w:r>
        <w:rPr>
          <w:lang w:eastAsia="ar-SA"/>
        </w:rPr>
        <w:t xml:space="preserve"> Е. Н. Родная словесность.// М.: «</w:t>
      </w:r>
      <w:proofErr w:type="spellStart"/>
      <w:r>
        <w:rPr>
          <w:lang w:eastAsia="ar-SA"/>
        </w:rPr>
        <w:t>Вентана-Граф</w:t>
      </w:r>
      <w:proofErr w:type="spellEnd"/>
      <w:r>
        <w:rPr>
          <w:lang w:eastAsia="ar-SA"/>
        </w:rPr>
        <w:t>», 1994 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r w:rsidRPr="00AD234C">
        <w:rPr>
          <w:lang w:eastAsia="ar-SA"/>
        </w:rPr>
        <w:t>Родничок: книга для внеклассного чтения в 1 классе.// М.: «</w:t>
      </w:r>
      <w:proofErr w:type="spellStart"/>
      <w:r w:rsidRPr="00AD234C">
        <w:rPr>
          <w:lang w:eastAsia="ar-SA"/>
        </w:rPr>
        <w:t>Астрель</w:t>
      </w:r>
      <w:proofErr w:type="spellEnd"/>
      <w:r w:rsidRPr="00AD234C">
        <w:rPr>
          <w:lang w:eastAsia="ar-SA"/>
        </w:rPr>
        <w:t>» АСТ, 2008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Pr="00AD234C" w:rsidRDefault="002E2621" w:rsidP="002E2621">
      <w:pPr>
        <w:pStyle w:val="a3"/>
        <w:numPr>
          <w:ilvl w:val="0"/>
          <w:numId w:val="9"/>
        </w:numPr>
        <w:suppressAutoHyphens/>
        <w:rPr>
          <w:lang w:eastAsia="ar-SA"/>
        </w:rPr>
      </w:pPr>
      <w:proofErr w:type="spellStart"/>
      <w:r w:rsidRPr="00AD234C">
        <w:rPr>
          <w:lang w:eastAsia="ar-SA"/>
        </w:rPr>
        <w:t>Узорова</w:t>
      </w:r>
      <w:proofErr w:type="spellEnd"/>
      <w:r w:rsidRPr="00AD234C">
        <w:rPr>
          <w:lang w:eastAsia="ar-SA"/>
        </w:rPr>
        <w:t xml:space="preserve"> О.В., Нефедова Е.А. Практическое пособие для обучения детей чтению.// К.: ГИППВ, 2000</w:t>
      </w:r>
      <w:r>
        <w:rPr>
          <w:lang w:eastAsia="ar-SA"/>
        </w:rPr>
        <w:t xml:space="preserve"> </w:t>
      </w:r>
      <w:r w:rsidRPr="00AD234C">
        <w:rPr>
          <w:lang w:eastAsia="ar-SA"/>
        </w:rPr>
        <w:t>г.</w:t>
      </w:r>
    </w:p>
    <w:p w:rsidR="002E2621" w:rsidRDefault="002E2621" w:rsidP="002E2621">
      <w:pPr>
        <w:pStyle w:val="a3"/>
        <w:numPr>
          <w:ilvl w:val="0"/>
          <w:numId w:val="9"/>
        </w:numPr>
      </w:pPr>
      <w:proofErr w:type="spellStart"/>
      <w:r w:rsidRPr="00AD234C">
        <w:rPr>
          <w:lang w:eastAsia="ar-SA"/>
        </w:rPr>
        <w:t>Эльконин</w:t>
      </w:r>
      <w:proofErr w:type="spellEnd"/>
      <w:r w:rsidRPr="00AD234C">
        <w:rPr>
          <w:lang w:eastAsia="ar-SA"/>
        </w:rPr>
        <w:t xml:space="preserve"> Д.Б. Букварь: Учебник для четырехлетней начальной школы.// М.: «Просвещение», 2000 г.</w:t>
      </w:r>
    </w:p>
    <w:p w:rsidR="002E2621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Хрестоматия для подготовительной группы.//М.: «Самовар», 2014 г.</w:t>
      </w:r>
    </w:p>
    <w:p w:rsidR="002E2621" w:rsidRPr="00404E23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Внеклассное чтение (для 2-го класса).//  М.: «Самовар»,  2007 г.</w:t>
      </w:r>
    </w:p>
    <w:p w:rsidR="002E2621" w:rsidRPr="00404E23" w:rsidRDefault="002E2621" w:rsidP="002E2621">
      <w:pPr>
        <w:pStyle w:val="a3"/>
        <w:numPr>
          <w:ilvl w:val="0"/>
          <w:numId w:val="9"/>
        </w:numPr>
      </w:pPr>
      <w:r>
        <w:rPr>
          <w:lang w:eastAsia="ar-SA"/>
        </w:rPr>
        <w:t>Юдаева М. В. Внеклассное чтение (для 3-го класса).//  М.: «Самовар»,  2007 г.</w:t>
      </w:r>
    </w:p>
    <w:p w:rsidR="00DB38C7" w:rsidRPr="00047330" w:rsidRDefault="00DB38C7" w:rsidP="00047330">
      <w:pPr>
        <w:spacing w:after="0"/>
        <w:rPr>
          <w:rFonts w:ascii="Times New Roman" w:hAnsi="Times New Roman"/>
          <w:sz w:val="24"/>
          <w:szCs w:val="24"/>
        </w:rPr>
      </w:pPr>
    </w:p>
    <w:sectPr w:rsidR="00DB38C7" w:rsidRPr="00047330" w:rsidSect="00633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83A"/>
    <w:multiLevelType w:val="hybridMultilevel"/>
    <w:tmpl w:val="7BA87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130EE"/>
    <w:multiLevelType w:val="hybridMultilevel"/>
    <w:tmpl w:val="4DC85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63677"/>
    <w:multiLevelType w:val="hybridMultilevel"/>
    <w:tmpl w:val="4FE2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14ACC"/>
    <w:multiLevelType w:val="hybridMultilevel"/>
    <w:tmpl w:val="757A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E709C"/>
    <w:multiLevelType w:val="hybridMultilevel"/>
    <w:tmpl w:val="FECC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B38CD"/>
    <w:multiLevelType w:val="hybridMultilevel"/>
    <w:tmpl w:val="B8926E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F7668"/>
    <w:multiLevelType w:val="hybridMultilevel"/>
    <w:tmpl w:val="24DE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420E58"/>
    <w:multiLevelType w:val="hybridMultilevel"/>
    <w:tmpl w:val="A560C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98467A"/>
    <w:multiLevelType w:val="hybridMultilevel"/>
    <w:tmpl w:val="A980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C4160D"/>
    <w:multiLevelType w:val="hybridMultilevel"/>
    <w:tmpl w:val="5E10E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691BF6"/>
    <w:multiLevelType w:val="hybridMultilevel"/>
    <w:tmpl w:val="054EC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27B64"/>
    <w:multiLevelType w:val="hybridMultilevel"/>
    <w:tmpl w:val="E4C4A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519CC"/>
    <w:multiLevelType w:val="hybridMultilevel"/>
    <w:tmpl w:val="B07A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61DBC"/>
    <w:multiLevelType w:val="hybridMultilevel"/>
    <w:tmpl w:val="FECC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15"/>
  </w:num>
  <w:num w:numId="16">
    <w:abstractNumId w:val="14"/>
  </w:num>
  <w:num w:numId="17">
    <w:abstractNumId w:val="4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7330"/>
    <w:rsid w:val="00047330"/>
    <w:rsid w:val="00235419"/>
    <w:rsid w:val="002E2621"/>
    <w:rsid w:val="00633FC0"/>
    <w:rsid w:val="00645488"/>
    <w:rsid w:val="00656C97"/>
    <w:rsid w:val="007A5B14"/>
    <w:rsid w:val="00DB38C7"/>
    <w:rsid w:val="00FD0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62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E26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35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5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B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EDABC-2218-4EDC-82A3-22CC400C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Макс</cp:lastModifiedBy>
  <cp:revision>7</cp:revision>
  <cp:lastPrinted>2020-04-15T08:04:00Z</cp:lastPrinted>
  <dcterms:created xsi:type="dcterms:W3CDTF">2019-08-29T02:36:00Z</dcterms:created>
  <dcterms:modified xsi:type="dcterms:W3CDTF">2023-09-08T03:41:00Z</dcterms:modified>
</cp:coreProperties>
</file>